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Customer Service Associate</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color w:val="808080"/>
                <w:rtl w:val="0"/>
              </w:rPr>
              <w:t xml:space="preserve">Customer Support</w:t>
            </w:r>
            <w:r w:rsidDel="00000000" w:rsidR="00000000" w:rsidRPr="00000000">
              <w:rPr>
                <w:rtl w:val="0"/>
              </w:rPr>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color w:val="808080"/>
                <w:rtl w:val="0"/>
              </w:rPr>
              <w:t xml:space="preserve">F</w:t>
            </w:r>
            <w:r w:rsidDel="00000000" w:rsidR="00000000" w:rsidRPr="00000000">
              <w:rPr>
                <w:rFonts w:ascii="Calibri" w:cs="Calibri" w:eastAsia="Calibri" w:hAnsi="Calibri"/>
                <w:color w:val="808080"/>
                <w:rtl w:val="0"/>
              </w:rPr>
              <w:t xml:space="preserve">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r w:rsidDel="00000000" w:rsidR="00000000" w:rsidRPr="00000000">
              <w:rPr>
                <w:color w:val="808080"/>
                <w:rtl w:val="0"/>
              </w:rPr>
              <w:t xml:space="preserve">4</w:t>
            </w:r>
            <w:r w:rsidDel="00000000" w:rsidR="00000000" w:rsidRPr="00000000">
              <w:rPr>
                <w:rFonts w:ascii="Calibri" w:cs="Calibri" w:eastAsia="Calibri" w:hAnsi="Calibri"/>
                <w:color w:val="808080"/>
                <w:rtl w:val="0"/>
              </w:rPr>
              <w:t xml:space="preserve">00 ~ $</w:t>
            </w:r>
            <w:r w:rsidDel="00000000" w:rsidR="00000000" w:rsidRPr="00000000">
              <w:rPr>
                <w:color w:val="808080"/>
                <w:rtl w:val="0"/>
              </w:rPr>
              <w:t xml:space="preserve">8</w:t>
            </w:r>
            <w:r w:rsidDel="00000000" w:rsidR="00000000" w:rsidRPr="00000000">
              <w:rPr>
                <w:rFonts w:ascii="Calibri" w:cs="Calibri" w:eastAsia="Calibri" w:hAnsi="Calibri"/>
                <w:color w:val="808080"/>
                <w:rtl w:val="0"/>
              </w:rPr>
              <w:t xml:space="preserve">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B">
            <w:pPr>
              <w:spacing w:after="0" w:line="240" w:lineRule="auto"/>
              <w:rPr>
                <w:color w:val="7f7f7f"/>
              </w:rPr>
            </w:pPr>
            <w:r w:rsidDel="00000000" w:rsidR="00000000" w:rsidRPr="00000000">
              <w:rPr>
                <w:color w:val="7f7f7f"/>
                <w:rtl w:val="0"/>
              </w:rPr>
              <w:t xml:space="preserve">• Tham dự các buổi đào tạo để nâng cao kiến ​​thức về sản phẩm và phát triển kỹ năng dịch vụ khách hàng.</w:t>
            </w:r>
          </w:p>
          <w:p w:rsidR="00000000" w:rsidDel="00000000" w:rsidP="00000000" w:rsidRDefault="00000000" w:rsidRPr="00000000" w14:paraId="0000002C">
            <w:pPr>
              <w:spacing w:after="0" w:line="240" w:lineRule="auto"/>
              <w:rPr>
                <w:color w:val="7f7f7f"/>
              </w:rPr>
            </w:pPr>
            <w:r w:rsidDel="00000000" w:rsidR="00000000" w:rsidRPr="00000000">
              <w:rPr>
                <w:color w:val="7f7f7f"/>
                <w:rtl w:val="0"/>
              </w:rPr>
              <w:t xml:space="preserve">• Giải quyết các thắc mắc của khách hàng qua điện thoại, đi bộ, thư, fax và email.</w:t>
            </w:r>
          </w:p>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Xử lý và ghi các cuộc gọi đến vào hệ thống CRM.</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Xác định nhu cầu của khách hàng.</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Chuyển tiếp và chuyển tiếp các câu hỏi đến các cá nhân và bộ phận có liên quan.</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Liên hệ với khách hàng để cung cấp cho họ thông tin phản hồi chính xác về tiến độ của các yêu cầu của họ.</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Cung cấp dịch vụ khách hàng vượt trội.</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Cập nhật thông tin khách hàng theo yêu cầu.</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Giữ bí mật thông tin.</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Thực hiện các nhiệm vụ khác khi có nhu cầu.</w:t>
            </w:r>
          </w:p>
          <w:p w:rsidR="00000000" w:rsidDel="00000000" w:rsidP="00000000" w:rsidRDefault="00000000" w:rsidRPr="00000000" w14:paraId="00000035">
            <w:pPr>
              <w:spacing w:after="0" w:line="240" w:lineRule="auto"/>
              <w:rPr>
                <w:color w:val="7f7f7f"/>
              </w:rPr>
            </w:pPr>
            <w:r w:rsidDel="00000000" w:rsidR="00000000" w:rsidRPr="00000000">
              <w:rPr>
                <w:rtl w:val="0"/>
              </w:rPr>
            </w:r>
          </w:p>
        </w:tc>
      </w:tr>
      <w:tr>
        <w:trPr>
          <w:cantSplit w:val="0"/>
          <w:trHeight w:val="297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Bằng tốt nghiệp trung cấp nghề/ Cao đẳng/ Đại học.</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Hơn 1 năm kinh nghiệm phục vụ khách hàng, ưu tiên trong lĩnh vực liên quan.</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Hoàn thành thành công khóa đào tạo được cung cấp.</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Kỹ năng vi tính thành thạo.</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Có kinh nghiệm với CRM ưu tiên.</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Sử dụng thành thạo các bộ MS Office.</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Nghi thức điện thoại tuyệt vời.</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Kỹ năng giao tiếp vượt trội, cả bằng lời nói và văn bản.</w:t>
            </w:r>
          </w:p>
          <w:p w:rsidR="00000000" w:rsidDel="00000000" w:rsidP="00000000" w:rsidRDefault="00000000" w:rsidRPr="00000000" w14:paraId="0000003F">
            <w:pPr>
              <w:spacing w:after="0" w:line="240" w:lineRule="auto"/>
              <w:rPr>
                <w:color w:val="7f7f7f"/>
              </w:rPr>
            </w:pPr>
            <w:r w:rsidDel="00000000" w:rsidR="00000000" w:rsidRPr="00000000">
              <w:rPr>
                <w:color w:val="7f7f7f"/>
                <w:rtl w:val="0"/>
              </w:rPr>
              <w:t xml:space="preserve">• Kỹ năng con người mạnh mẽ.</w:t>
            </w:r>
          </w:p>
          <w:p w:rsidR="00000000" w:rsidDel="00000000" w:rsidP="00000000" w:rsidRDefault="00000000" w:rsidRPr="00000000" w14:paraId="00000040">
            <w:pPr>
              <w:spacing w:after="0" w:line="240" w:lineRule="auto"/>
              <w:rPr>
                <w:color w:val="7f7f7f"/>
              </w:rPr>
            </w:pPr>
            <w:r w:rsidDel="00000000" w:rsidR="00000000" w:rsidRPr="00000000">
              <w:rPr>
                <w:color w:val="7f7f7f"/>
                <w:rtl w:val="0"/>
              </w:rPr>
              <w:t xml:space="preserve">• Thái độ chủ động trong công việc</w:t>
            </w:r>
          </w:p>
          <w:p w:rsidR="00000000" w:rsidDel="00000000" w:rsidP="00000000" w:rsidRDefault="00000000" w:rsidRPr="00000000" w14:paraId="00000041">
            <w:pPr>
              <w:spacing w:after="0" w:line="240" w:lineRule="auto"/>
              <w:rPr>
                <w:color w:val="7f7f7f"/>
              </w:rPr>
            </w:pPr>
            <w:r w:rsidDel="00000000" w:rsidR="00000000" w:rsidRPr="00000000">
              <w:rPr>
                <w:rtl w:val="0"/>
              </w:rPr>
            </w:r>
          </w:p>
        </w:tc>
      </w:tr>
      <w:tr>
        <w:trPr>
          <w:cantSplit w:val="0"/>
          <w:trHeight w:val="91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3">
            <w:pPr>
              <w:spacing w:after="0" w:line="240" w:lineRule="auto"/>
              <w:rPr>
                <w:color w:val="7f7f7f"/>
              </w:rPr>
            </w:pPr>
            <w:r w:rsidDel="00000000" w:rsidR="00000000" w:rsidRPr="00000000">
              <w:rPr>
                <w:rFonts w:ascii="Calibri" w:cs="Calibri" w:eastAsia="Calibri" w:hAnsi="Calibri"/>
                <w:color w:val="7f7f7f"/>
                <w:rtl w:val="0"/>
              </w:rPr>
              <w:t xml:space="preserve">• </w:t>
            </w:r>
            <w:r w:rsidDel="00000000" w:rsidR="00000000" w:rsidRPr="00000000">
              <w:rPr>
                <w:color w:val="7f7f7f"/>
                <w:rtl w:val="0"/>
              </w:rPr>
              <w:t xml:space="preserve">Có khả năng sử dụng tiếng Anh/Nhật trong môi trường làm việc.</w:t>
            </w:r>
          </w:p>
          <w:p w:rsidR="00000000" w:rsidDel="00000000" w:rsidP="00000000" w:rsidRDefault="00000000" w:rsidRPr="00000000" w14:paraId="00000044">
            <w:pPr>
              <w:spacing w:after="0" w:line="240" w:lineRule="auto"/>
              <w:rPr>
                <w:rFonts w:ascii="Calibri" w:cs="Calibri" w:eastAsia="Calibri" w:hAnsi="Calibri"/>
                <w:color w:val="7f7f7f"/>
              </w:rPr>
            </w:pPr>
            <w:r w:rsidDel="00000000" w:rsidR="00000000" w:rsidRPr="00000000">
              <w:rPr>
                <w:color w:val="7f7f7f"/>
                <w:rtl w:val="0"/>
              </w:rPr>
              <w:t xml:space="preserve">• C</w:t>
            </w:r>
            <w:r w:rsidDel="00000000" w:rsidR="00000000" w:rsidRPr="00000000">
              <w:rPr>
                <w:rFonts w:ascii="Calibri" w:cs="Calibri" w:eastAsia="Calibri" w:hAnsi="Calibri"/>
                <w:color w:val="7f7f7f"/>
                <w:rtl w:val="0"/>
              </w:rPr>
              <w:t xml:space="preserve">ó khả năng làm việc độc lập và làm việc theo nhóm, làm việc ở cường độ cao và chịu áp lực tốt;</w:t>
            </w:r>
          </w:p>
        </w:tc>
      </w:tr>
      <w:tr>
        <w:trPr>
          <w:cantSplit w:val="0"/>
          <w:trHeight w:val="40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6">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trung h</w:t>
            </w:r>
            <w:r w:rsidDel="00000000" w:rsidR="00000000" w:rsidRPr="00000000">
              <w:rPr>
                <w:color w:val="808080"/>
                <w:rtl w:val="0"/>
              </w:rPr>
              <w:t xml:space="preserve">ọc/ cao đẳng/ đại học</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w:t>
            </w:r>
          </w:p>
          <w:p w:rsidR="00000000" w:rsidDel="00000000" w:rsidP="00000000" w:rsidRDefault="00000000" w:rsidRPr="00000000" w14:paraId="00000049">
            <w:pPr>
              <w:spacing w:after="0" w:line="240" w:lineRule="auto"/>
              <w:rPr>
                <w:color w:val="7f7f7f"/>
              </w:rPr>
            </w:pPr>
            <w:r w:rsidDel="00000000" w:rsidR="00000000" w:rsidRPr="00000000">
              <w:rPr>
                <w:color w:val="7f7f7f"/>
                <w:rtl w:val="0"/>
              </w:rPr>
              <w:t xml:space="preserve">• Tiếng Nhật</w:t>
            </w:r>
          </w:p>
        </w:tc>
      </w:tr>
      <w:tr>
        <w:trPr>
          <w:cantSplit w:val="0"/>
          <w:trHeight w:val="46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286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66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54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6">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Anh/Nh</w:t>
            </w:r>
            <w:r w:rsidDel="00000000" w:rsidR="00000000" w:rsidRPr="00000000">
              <w:rPr>
                <w:color w:val="808080"/>
                <w:rtl w:val="0"/>
              </w:rPr>
              <w:t xml:space="preserve">ật</w:t>
            </w:r>
            <w:r w:rsidDel="00000000" w:rsidR="00000000" w:rsidRPr="00000000">
              <w:rPr>
                <w:rFonts w:ascii="Calibri" w:cs="Calibri" w:eastAsia="Calibri" w:hAnsi="Calibri"/>
                <w:color w:val="808080"/>
                <w:rtl w:val="0"/>
              </w:rPr>
              <w:t xml:space="preserve"> giao tiếp</w:t>
            </w:r>
          </w:p>
        </w:tc>
      </w:tr>
    </w:tbl>
    <w:p w:rsidR="00000000" w:rsidDel="00000000" w:rsidP="00000000" w:rsidRDefault="00000000" w:rsidRPr="00000000" w14:paraId="00000057">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43184</wp:posOffset>
          </wp:positionH>
          <wp:positionV relativeFrom="paragraph">
            <wp:posOffset>-28570</wp:posOffset>
          </wp:positionV>
          <wp:extent cx="1908810" cy="352425"/>
          <wp:effectExtent b="0" l="0" r="0" t="0"/>
          <wp:wrapSquare wrapText="bothSides" distB="0" distT="0" distL="114300" distR="11430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8dEe01rByeTzKBbFbxfiT6CVCw==">AMUW2mV/CvGYhqyGR2aomOujl6yYIFoVASvrG+mUcJW9rPkSMQXQB8N8qsFApVP/bgKTU0AmaUyaJfKBvQtzjh8OBlA1ZrU+cNLJh4seZfCxsVy6WWNi8JE=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